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F4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bookmarkStart w:id="0" w:name="_GoBack"/>
      <w:bookmarkEnd w:id="0"/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MODELLO </w:t>
      </w:r>
      <w:r w:rsidR="0011378A">
        <w:rPr>
          <w:rFonts w:ascii="Arial Narrow" w:hAnsi="Arial Narrow" w:cs="Tahoma,Bold"/>
          <w:b/>
          <w:bCs/>
          <w:color w:val="000000"/>
          <w:sz w:val="20"/>
          <w:szCs w:val="20"/>
        </w:rPr>
        <w:t>1</w:t>
      </w:r>
      <w:r w:rsidR="00DE6655">
        <w:rPr>
          <w:rFonts w:ascii="Arial Narrow" w:hAnsi="Arial Narrow" w:cs="Tahoma,Bold"/>
          <w:b/>
          <w:bCs/>
          <w:color w:val="000000"/>
          <w:sz w:val="20"/>
          <w:szCs w:val="20"/>
        </w:rPr>
        <w:t>D</w:t>
      </w:r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) </w:t>
      </w:r>
      <w:r w:rsidRPr="002E5535">
        <w:rPr>
          <w:rFonts w:ascii="Arial Narrow" w:hAnsi="Arial Narrow" w:cs="Tahoma"/>
          <w:color w:val="000000"/>
          <w:sz w:val="20"/>
          <w:szCs w:val="20"/>
        </w:rPr>
        <w:t xml:space="preserve">allegato al bando di gara </w:t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ab/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ab/>
        <w:t>BOLLO DA 16,00 EURO</w:t>
      </w:r>
    </w:p>
    <w:p w:rsidR="00335BF4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 xml:space="preserve">da inserire pena l’esclusione dalla gara </w:t>
      </w:r>
    </w:p>
    <w:p w:rsidR="00335BF4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 xml:space="preserve">nel PLICO contenente </w:t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>la documentazione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e la busta con l’offerta economica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Spett.le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>COMUNE DI CERANO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P.zza Crespi 12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28065 Cerano (NO)</w:t>
      </w:r>
    </w:p>
    <w:p w:rsid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 xml:space="preserve">OGGETTO: </w:t>
      </w:r>
      <w:r w:rsidRPr="001C408B">
        <w:rPr>
          <w:rFonts w:ascii="Arial Narrow" w:hAnsi="Arial Narrow" w:cs="Tahoma,Bold"/>
          <w:b/>
          <w:bCs/>
          <w:color w:val="000000"/>
          <w:sz w:val="24"/>
          <w:szCs w:val="24"/>
        </w:rPr>
        <w:t>ISTANZA DI P</w:t>
      </w:r>
      <w:r w:rsidR="00D845C4">
        <w:rPr>
          <w:rFonts w:ascii="Arial Narrow" w:hAnsi="Arial Narrow" w:cs="Tahoma,Bold"/>
          <w:b/>
          <w:bCs/>
          <w:color w:val="000000"/>
          <w:sz w:val="24"/>
          <w:szCs w:val="24"/>
        </w:rPr>
        <w:t>ARTECIPAZIONE ALL’ASTA PUBBLICA LOTTO ……. …..</w:t>
      </w:r>
      <w:r w:rsidR="00D845C4" w:rsidRPr="003A2E0C">
        <w:rPr>
          <w:rFonts w:ascii="Arial Narrow" w:hAnsi="Arial Narrow" w:cs="Tahoma,Bold"/>
          <w:b/>
          <w:bCs/>
          <w:color w:val="000000"/>
          <w:sz w:val="16"/>
          <w:szCs w:val="16"/>
        </w:rPr>
        <w:t xml:space="preserve"> (indicare 1, oppure 2 oppure 3 oppure 4)</w:t>
      </w:r>
      <w:r>
        <w:rPr>
          <w:rFonts w:ascii="Arial Narrow" w:hAnsi="Arial Narrow" w:cs="Tahoma,Bold"/>
          <w:b/>
          <w:bCs/>
          <w:color w:val="000000"/>
          <w:sz w:val="24"/>
          <w:szCs w:val="24"/>
        </w:rPr>
        <w:t>.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color w:val="000000"/>
          <w:sz w:val="24"/>
          <w:szCs w:val="24"/>
        </w:rPr>
      </w:pP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>Il presente modello di istanza è utilizzabile da tutti i partecipanti che presentino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>offerta per conto di una terza persona con riserva di nominarla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Il/La sottoscritto/a ___________________________________________________________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nato/a il ___/___/19___ a _____________________________________________________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residente nel Comune di ____________________________________________ Prov. 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Via/P.zza ___________________________________________________________ n. 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cittadinanza _________________________________________________________________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con codice fiscale ____________________________________________________________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con recapito telefonico numero _________________________________________________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con recapito fax numero _______________________________________________________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con recapito di posta elettronica ________________________________________________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con recapito di PEC ___________________________________________________________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con stato civile (barare la casella corrispondente)</w:t>
      </w:r>
      <w:r>
        <w:rPr>
          <w:rFonts w:ascii="Arial Narrow" w:hAnsi="Arial Narrow" w:cs="Tahoma"/>
          <w:sz w:val="24"/>
          <w:szCs w:val="24"/>
        </w:rPr>
        <w:t>:</w:t>
      </w:r>
    </w:p>
    <w:p w:rsidR="00EE0B1D" w:rsidRPr="00EE0B1D" w:rsidRDefault="00EE0B1D" w:rsidP="00EE0B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coniugato/a in regime di comunione legale dei beni</w:t>
      </w:r>
    </w:p>
    <w:p w:rsidR="00EE0B1D" w:rsidRPr="00EE0B1D" w:rsidRDefault="00EE0B1D" w:rsidP="00EE0B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coniugato/a in regime di separazione dei beni</w:t>
      </w:r>
    </w:p>
    <w:p w:rsidR="00EE0B1D" w:rsidRDefault="00EE0B1D" w:rsidP="00EE0B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altro</w:t>
      </w:r>
    </w:p>
    <w:p w:rsidR="00EE0B1D" w:rsidRPr="00EE0B1D" w:rsidRDefault="00EE0B1D" w:rsidP="00EE0B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EE0B1D" w:rsidRDefault="00EE0B1D" w:rsidP="00EE0B1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CHIEDE</w:t>
      </w:r>
    </w:p>
    <w:p w:rsidR="000D1678" w:rsidRDefault="0011378A" w:rsidP="000D1678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 xml:space="preserve">di poter partecipare per conto proprio all’asta pubblica per l’alienazione </w:t>
      </w:r>
      <w:r w:rsidR="000D1678">
        <w:rPr>
          <w:rFonts w:ascii="Arial Narrow" w:hAnsi="Arial Narrow" w:cs="Tahoma,Bold"/>
          <w:b/>
          <w:bCs/>
          <w:sz w:val="24"/>
          <w:szCs w:val="24"/>
        </w:rPr>
        <w:t>del/i terreno/i distinti come segue:</w:t>
      </w:r>
    </w:p>
    <w:p w:rsidR="000D1678" w:rsidRDefault="000D1678" w:rsidP="000D16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4"/>
          <w:szCs w:val="24"/>
        </w:rPr>
      </w:pPr>
      <w:r>
        <w:rPr>
          <w:rFonts w:ascii="Arial Narrow" w:hAnsi="Arial Narrow" w:cs="Tahoma,Bold"/>
          <w:b/>
          <w:bCs/>
          <w:sz w:val="24"/>
          <w:szCs w:val="24"/>
        </w:rPr>
        <w:t>lotto n.  ___</w:t>
      </w:r>
      <w:r w:rsidR="00572B1C">
        <w:rPr>
          <w:rFonts w:ascii="Arial Narrow" w:hAnsi="Arial Narrow" w:cs="Tahoma,Bold"/>
          <w:b/>
          <w:bCs/>
          <w:sz w:val="24"/>
          <w:szCs w:val="24"/>
        </w:rPr>
        <w:t xml:space="preserve"> (indicare il numero del lotto)</w:t>
      </w:r>
    </w:p>
    <w:p w:rsidR="000D1678" w:rsidRDefault="000D1678" w:rsidP="000D16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e a tal fine, ai sensi ed effetti degli articoli 46 e 47 e 77-bis del D.P.R. 28/12/2000 n. 445 e successive modificazioni, consapevole delle sanzioni penali previste dall'articolo 76 del predetto D.P.R. n. 445/2000, per le ipotesi di falsità in atti e dichiarazioni mendaci ivi indicate, sotto la propria responsabilità,</w:t>
      </w:r>
    </w:p>
    <w:p w:rsidR="00EE0B1D" w:rsidRPr="00EE0B1D" w:rsidRDefault="0011378A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Arial"/>
          <w:sz w:val="24"/>
          <w:szCs w:val="24"/>
        </w:rPr>
        <w:t xml:space="preserve"> </w:t>
      </w:r>
      <w:r w:rsidR="00EE0B1D" w:rsidRPr="00EE0B1D">
        <w:rPr>
          <w:rFonts w:ascii="Arial Narrow" w:hAnsi="Arial Narrow" w:cs="Tahoma"/>
          <w:sz w:val="24"/>
          <w:szCs w:val="24"/>
        </w:rPr>
        <w:t>e a tal fine, ai sensi ed effetti degli articoli 46 e 47 e 77-bis del D.P.R. 28/12/2000 n. 445 e</w:t>
      </w:r>
      <w:r w:rsidR="00EE0B1D">
        <w:rPr>
          <w:rFonts w:ascii="Arial Narrow" w:hAnsi="Arial Narrow" w:cs="Tahoma"/>
          <w:sz w:val="24"/>
          <w:szCs w:val="24"/>
        </w:rPr>
        <w:t xml:space="preserve"> </w:t>
      </w:r>
      <w:r w:rsidR="00EE0B1D" w:rsidRPr="00EE0B1D">
        <w:rPr>
          <w:rFonts w:ascii="Arial Narrow" w:hAnsi="Arial Narrow" w:cs="Tahoma"/>
          <w:sz w:val="24"/>
          <w:szCs w:val="24"/>
        </w:rPr>
        <w:t>successive modificazioni, consapevole delle sanzioni penali previste dall'articolo 76 del</w:t>
      </w:r>
      <w:r w:rsidR="00EE0B1D">
        <w:rPr>
          <w:rFonts w:ascii="Arial Narrow" w:hAnsi="Arial Narrow" w:cs="Tahoma"/>
          <w:sz w:val="24"/>
          <w:szCs w:val="24"/>
        </w:rPr>
        <w:t xml:space="preserve"> </w:t>
      </w:r>
      <w:r w:rsidR="00EE0B1D" w:rsidRPr="00EE0B1D">
        <w:rPr>
          <w:rFonts w:ascii="Arial Narrow" w:hAnsi="Arial Narrow" w:cs="Tahoma"/>
          <w:sz w:val="24"/>
          <w:szCs w:val="24"/>
        </w:rPr>
        <w:t>medesimo D.P.R. n. 445/2000, per le ipotesi di falsità in atti e dichiarazioni mendaci ivi</w:t>
      </w:r>
      <w:r w:rsidR="00EE0B1D">
        <w:rPr>
          <w:rFonts w:ascii="Arial Narrow" w:hAnsi="Arial Narrow" w:cs="Tahoma"/>
          <w:sz w:val="24"/>
          <w:szCs w:val="24"/>
        </w:rPr>
        <w:t xml:space="preserve"> </w:t>
      </w:r>
      <w:r w:rsidR="00EE0B1D" w:rsidRPr="00EE0B1D">
        <w:rPr>
          <w:rFonts w:ascii="Arial Narrow" w:hAnsi="Arial Narrow" w:cs="Tahoma"/>
          <w:sz w:val="24"/>
          <w:szCs w:val="24"/>
        </w:rPr>
        <w:t>indicate, sotto la propria responsabilità,</w:t>
      </w:r>
    </w:p>
    <w:p w:rsidR="00EE0B1D" w:rsidRDefault="00EE0B1D" w:rsidP="00EE0B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sz w:val="24"/>
          <w:szCs w:val="24"/>
        </w:rPr>
      </w:pP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>DICHIARA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 xml:space="preserve">1) </w:t>
      </w:r>
      <w:r w:rsidRPr="00EE0B1D">
        <w:rPr>
          <w:rFonts w:ascii="Arial Narrow" w:hAnsi="Arial Narrow" w:cs="Tahoma"/>
          <w:sz w:val="24"/>
          <w:szCs w:val="24"/>
        </w:rPr>
        <w:t>che nei suoi confronti non è pendente un procedimento per l’applicazione di una delle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misure di prevenzione di cui all’articolo 6 della legge 6/9/2011 n. 159 (sorveglianza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speciale di pubblica sicurezza con eventuale obbligo o divieto di soggiorno);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 xml:space="preserve">2) </w:t>
      </w:r>
      <w:r w:rsidRPr="00EE0B1D">
        <w:rPr>
          <w:rFonts w:ascii="Arial Narrow" w:hAnsi="Arial Narrow" w:cs="Tahoma"/>
          <w:sz w:val="24"/>
          <w:szCs w:val="24"/>
        </w:rPr>
        <w:t>che nei suoi confronti non è stato adottato un provvedimento definitivo di applicazione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della misura di prevenzione di cui all’articolo 6 della legge 6/9/2011 n. 159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(sorveglianza speciale di pubblica sicurezza con eventuale obbligo o divieto di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soggiorno);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 xml:space="preserve">3) </w:t>
      </w:r>
      <w:r w:rsidRPr="00EE0B1D">
        <w:rPr>
          <w:rFonts w:ascii="Arial Narrow" w:hAnsi="Arial Narrow" w:cs="Tahoma"/>
          <w:sz w:val="24"/>
          <w:szCs w:val="24"/>
        </w:rPr>
        <w:t>che nei suoi confronti non sono stati estesi gli effetti (decadenze e divieti previsti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all’articolo 67, della legge 6/9/2011 n. 159), delle misure di prevenzione di cui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all’articolo 6 della legge 6/9/2011 n. 159 (sorveglianza speciale di pubblica sicurezza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con eventuale obbligo o divieto di soggiorno) irrogate ad un proprio convivente;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 xml:space="preserve">4) </w:t>
      </w:r>
      <w:r w:rsidRPr="00EE0B1D">
        <w:rPr>
          <w:rFonts w:ascii="Arial Narrow" w:hAnsi="Arial Narrow" w:cs="Tahoma"/>
          <w:sz w:val="24"/>
          <w:szCs w:val="24"/>
        </w:rPr>
        <w:t xml:space="preserve">che a suo carico non sono operanti sanzioni </w:t>
      </w:r>
      <w:proofErr w:type="spellStart"/>
      <w:r w:rsidRPr="00EE0B1D">
        <w:rPr>
          <w:rFonts w:ascii="Arial Narrow" w:hAnsi="Arial Narrow" w:cs="Tahoma"/>
          <w:sz w:val="24"/>
          <w:szCs w:val="24"/>
        </w:rPr>
        <w:t>interdittive</w:t>
      </w:r>
      <w:proofErr w:type="spellEnd"/>
      <w:r w:rsidRPr="00EE0B1D">
        <w:rPr>
          <w:rFonts w:ascii="Arial Narrow" w:hAnsi="Arial Narrow" w:cs="Tahoma"/>
          <w:sz w:val="24"/>
          <w:szCs w:val="24"/>
        </w:rPr>
        <w:t xml:space="preserve"> che importano l’incapacità 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contrattare con la pubblica amministrazione, ai sensi degli articoli 32-ter e 32-quater del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Codice penale;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 xml:space="preserve">5) </w:t>
      </w:r>
      <w:r w:rsidRPr="00EE0B1D">
        <w:rPr>
          <w:rFonts w:ascii="Arial Narrow" w:hAnsi="Arial Narrow" w:cs="Tahoma"/>
          <w:sz w:val="24"/>
          <w:szCs w:val="24"/>
        </w:rPr>
        <w:t>di non essere interdetto, inabilitato o fallito e di non avere in corso procedure per la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dichiarazione di alcuno di tali stati.</w:t>
      </w:r>
    </w:p>
    <w:p w:rsidR="0011378A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 xml:space="preserve">6) </w:t>
      </w:r>
      <w:r w:rsidRPr="00EE0B1D">
        <w:rPr>
          <w:rFonts w:ascii="Arial Narrow" w:hAnsi="Arial Narrow" w:cs="Tahoma"/>
          <w:sz w:val="24"/>
          <w:szCs w:val="24"/>
        </w:rPr>
        <w:t>di non incorrere in alcuno degli speciali divieti di comprare stabiliti all’articolo 1471 del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Codice Civile.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,Bold"/>
          <w:b/>
          <w:bCs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>DICHIARA INOLTRE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- di essere a conoscenza che, entro i tre giorni successivi alla comunicazione formale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dell'avvenuta aggiudicazione, dovrà dichiarare la persona per la quale ha agito ed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attestare che è garante e obbligato solidale della medesima;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- che tale dichiarazione dovrà essere resa mediante atto pubblico o scrittura privata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autenticata e con modalità conformi a quanto disposto dagli articoli 1401 e seguenti del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Codice civile.</w:t>
      </w:r>
    </w:p>
    <w:p w:rsid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- che qualora non renda la dichiarazione nei termini e/o nei modi prescritti, ovvero nomini</w:t>
      </w:r>
      <w:r>
        <w:rPr>
          <w:rFonts w:ascii="Arial Narrow" w:hAnsi="Arial Narrow" w:cs="Tahoma"/>
          <w:sz w:val="24"/>
          <w:szCs w:val="24"/>
        </w:rPr>
        <w:t xml:space="preserve"> persona incapace di </w:t>
      </w:r>
      <w:r w:rsidRPr="00EE0B1D">
        <w:rPr>
          <w:rFonts w:ascii="Arial Narrow" w:hAnsi="Arial Narrow" w:cs="Tahoma"/>
          <w:sz w:val="24"/>
          <w:szCs w:val="24"/>
        </w:rPr>
        <w:t>obbligarsi o di contrarre o non legittimamente autorizzata, ovvero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società non iscritte nel Registro delle Imprese al momento della nomina, ovvero ancora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la persona nominata non accetti l'aggiudicazione, il sottoscritto sarà considerato a tutti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EE0B1D">
        <w:rPr>
          <w:rFonts w:ascii="Arial Narrow" w:hAnsi="Arial Narrow" w:cs="Tahoma"/>
          <w:sz w:val="24"/>
          <w:szCs w:val="24"/>
        </w:rPr>
        <w:t>gli effetti come unico aggiudicatario.</w:t>
      </w:r>
    </w:p>
    <w:p w:rsid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___________________________ , ____/____/_______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(Luogo) (Data)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Tahoma,Bold"/>
          <w:b/>
          <w:bCs/>
          <w:sz w:val="24"/>
          <w:szCs w:val="24"/>
        </w:rPr>
      </w:pPr>
      <w:r w:rsidRPr="00EE0B1D">
        <w:rPr>
          <w:rFonts w:ascii="Arial Narrow" w:hAnsi="Arial Narrow" w:cs="Tahoma,Bold"/>
          <w:b/>
          <w:bCs/>
          <w:sz w:val="24"/>
          <w:szCs w:val="24"/>
        </w:rPr>
        <w:t>IL DICHIARANTE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>__________________________________________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ind w:left="5664"/>
        <w:rPr>
          <w:rFonts w:ascii="Arial Narrow" w:hAnsi="Arial Narrow" w:cs="Tahoma"/>
          <w:sz w:val="24"/>
          <w:szCs w:val="24"/>
        </w:rPr>
      </w:pPr>
      <w:r w:rsidRPr="00EE0B1D">
        <w:rPr>
          <w:rFonts w:ascii="Arial Narrow" w:hAnsi="Arial Narrow" w:cs="Tahoma"/>
          <w:sz w:val="24"/>
          <w:szCs w:val="24"/>
        </w:rPr>
        <w:t xml:space="preserve">     (Firma leggibile e per esteso)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4"/>
          <w:szCs w:val="24"/>
        </w:rPr>
      </w:pPr>
    </w:p>
    <w:p w:rsid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8"/>
          <w:szCs w:val="18"/>
        </w:rPr>
      </w:pPr>
    </w:p>
    <w:p w:rsid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0"/>
          <w:szCs w:val="20"/>
        </w:rPr>
      </w:pP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sz w:val="20"/>
          <w:szCs w:val="20"/>
        </w:rPr>
      </w:pP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0"/>
          <w:szCs w:val="20"/>
        </w:rPr>
      </w:pPr>
      <w:r w:rsidRPr="00EE0B1D">
        <w:rPr>
          <w:rFonts w:ascii="Arial Narrow" w:hAnsi="Arial Narrow" w:cs="Tahoma,Bold"/>
          <w:b/>
          <w:bCs/>
          <w:sz w:val="20"/>
          <w:szCs w:val="20"/>
        </w:rPr>
        <w:t>ISTRUZIONI E MODALITÀ PER LA COMPILAZIONE</w:t>
      </w:r>
    </w:p>
    <w:p w:rsidR="00EE0B1D" w:rsidRPr="00EE0B1D" w:rsidRDefault="00EE0B1D" w:rsidP="00EE0B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EE0B1D">
        <w:rPr>
          <w:rFonts w:ascii="Arial Narrow" w:hAnsi="Arial Narrow" w:cs="Tahoma"/>
          <w:sz w:val="20"/>
          <w:szCs w:val="20"/>
        </w:rPr>
        <w:t>La presente dichiarazione di offerta per l’aggiudicazione dell’appalto in oggetto, da redigersi su</w:t>
      </w:r>
      <w:r>
        <w:rPr>
          <w:rFonts w:ascii="Arial Narrow" w:hAnsi="Arial Narrow" w:cs="Tahoma"/>
          <w:sz w:val="20"/>
          <w:szCs w:val="20"/>
        </w:rPr>
        <w:t xml:space="preserve"> carta legale o resa legale con </w:t>
      </w:r>
      <w:r w:rsidRPr="00EE0B1D">
        <w:rPr>
          <w:rFonts w:ascii="Arial Narrow" w:hAnsi="Arial Narrow" w:cs="Tahoma"/>
          <w:sz w:val="20"/>
          <w:szCs w:val="20"/>
        </w:rPr>
        <w:t>l’apposizione di marca da bollo, deve essere resa e sottoscritta, pena l’esclusione dalla gara, dall’offerente per conto di terzo da nominare</w:t>
      </w:r>
      <w:r>
        <w:rPr>
          <w:rFonts w:ascii="Arial Narrow" w:hAnsi="Arial Narrow" w:cs="Tahoma"/>
          <w:sz w:val="20"/>
          <w:szCs w:val="20"/>
        </w:rPr>
        <w:t>.</w:t>
      </w: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AD548D">
        <w:rPr>
          <w:rFonts w:ascii="Arial Narrow" w:hAnsi="Arial Narrow" w:cs="Tahoma"/>
          <w:sz w:val="20"/>
          <w:szCs w:val="20"/>
        </w:rPr>
        <w:t>La presente dichiarazione di offerta per l’aggiudicazione dell’appalto in oggetto, da redigersi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su carta legale o resa legale con l’apposizione di marca da bollo, deve essere resa e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sottoscritta, pena l’esclusione dalla gara, dal titolare o da un legale rappresentante del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concorrente. Se sottoscritta dal procuratore del titolare e del legale rappresentante deve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essere unita la procura speciale in originale o copia autentica.</w:t>
      </w: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AD548D">
        <w:rPr>
          <w:rFonts w:ascii="Arial Narrow" w:hAnsi="Arial Narrow" w:cs="Tahoma"/>
          <w:sz w:val="20"/>
          <w:szCs w:val="20"/>
        </w:rPr>
        <w:t>La sottoscrizione della presente dichiarazione di offerta, se non autenticata, deve essere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accompagnata da copia fotostatica di carta d’identità o di documento equipollente del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dichiarante in corso di validità ai sensi e per gli effetti dell’articolo 38, comma 3, del D.P.R.</w:t>
      </w: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AD548D">
        <w:rPr>
          <w:rFonts w:ascii="Arial Narrow" w:hAnsi="Arial Narrow" w:cs="Tahoma"/>
          <w:sz w:val="20"/>
          <w:szCs w:val="20"/>
        </w:rPr>
        <w:t>28.12.2000, n. 445. Sono considerati equipollenti alla carta di identità: il passaporto, la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patente di guida, la patente nautica, il libretto di pensione, il patentino di abilitazione alla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conduzione di impianti termici, il porto d'armi, le tessere di riconoscimento, purché munite di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fotografia e di timbro o di altra segnatura equivalente, rilasciate da un'amministrazione dello</w:t>
      </w:r>
      <w:r w:rsidR="00AD548D">
        <w:rPr>
          <w:rFonts w:ascii="Arial Narrow" w:hAnsi="Arial Narrow" w:cs="Tahoma"/>
          <w:sz w:val="20"/>
          <w:szCs w:val="20"/>
        </w:rPr>
        <w:t xml:space="preserve"> </w:t>
      </w:r>
      <w:r w:rsidRPr="00AD548D">
        <w:rPr>
          <w:rFonts w:ascii="Arial Narrow" w:hAnsi="Arial Narrow" w:cs="Tahoma"/>
          <w:sz w:val="20"/>
          <w:szCs w:val="20"/>
        </w:rPr>
        <w:t>Stato (articolo 35, comma 1, del D.P.R. 28.12.2000, n. 445).</w:t>
      </w: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0"/>
          <w:szCs w:val="20"/>
        </w:rPr>
      </w:pPr>
      <w:r w:rsidRPr="00AD548D">
        <w:rPr>
          <w:rFonts w:ascii="Arial Narrow" w:hAnsi="Arial Narrow" w:cs="Tahoma,Bold"/>
          <w:b/>
          <w:bCs/>
          <w:sz w:val="20"/>
          <w:szCs w:val="20"/>
        </w:rPr>
        <w:t>NOTA BENE: La presente dichiarazione di offerta deve essere compilata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integralmente e correttamente, rendendo tutte le dichiarazioni ivi contenute. Il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contenuto delle dichiarazioni non può essere modificato. La scelta tra più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dichiarazioni deve essere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effettuata barrando con una X la sola casella relativa alla dichiarazione di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interesse. In caso di errore nel rendere la dichiarazione sono ammesse le sole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correzioni che siano state controfirmate dal dichiarante medesimo e recanti</w:t>
      </w:r>
    </w:p>
    <w:p w:rsidR="005354D7" w:rsidRPr="00AD548D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sz w:val="20"/>
          <w:szCs w:val="20"/>
        </w:rPr>
      </w:pPr>
      <w:r w:rsidRPr="00AD548D">
        <w:rPr>
          <w:rFonts w:ascii="Arial Narrow" w:hAnsi="Arial Narrow" w:cs="Tahoma,Bold"/>
          <w:b/>
          <w:bCs/>
          <w:sz w:val="20"/>
          <w:szCs w:val="20"/>
        </w:rPr>
        <w:t>idonea dicitura che permetta in modo univoco e non equivoco di individuare la</w:t>
      </w:r>
      <w:r w:rsidR="00AD548D">
        <w:rPr>
          <w:rFonts w:ascii="Arial Narrow" w:hAnsi="Arial Narrow" w:cs="Tahoma,Bold"/>
          <w:b/>
          <w:bCs/>
          <w:sz w:val="20"/>
          <w:szCs w:val="20"/>
        </w:rPr>
        <w:t xml:space="preserve"> </w:t>
      </w:r>
      <w:r w:rsidRPr="00AD548D">
        <w:rPr>
          <w:rFonts w:ascii="Arial Narrow" w:hAnsi="Arial Narrow" w:cs="Tahoma,Bold"/>
          <w:b/>
          <w:bCs/>
          <w:sz w:val="20"/>
          <w:szCs w:val="20"/>
        </w:rPr>
        <w:t>dichiarazione corretta. Ciascuna pagina deve essere siglata o firmata in calce.</w:t>
      </w:r>
    </w:p>
    <w:p w:rsidR="009328C3" w:rsidRDefault="009328C3" w:rsidP="00EE0B1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 w:cs="Tahoma,Bold"/>
          <w:b/>
          <w:bCs/>
          <w:sz w:val="20"/>
          <w:szCs w:val="20"/>
        </w:rPr>
      </w:pPr>
    </w:p>
    <w:p w:rsidR="009328C3" w:rsidRDefault="009328C3" w:rsidP="00EE0B1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 w:cs="Tahoma,Bold"/>
          <w:b/>
          <w:bCs/>
          <w:sz w:val="20"/>
          <w:szCs w:val="20"/>
        </w:rPr>
      </w:pPr>
    </w:p>
    <w:p w:rsidR="009328C3" w:rsidRDefault="009328C3" w:rsidP="00EE0B1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 w:cs="Tahoma,Bold"/>
          <w:b/>
          <w:bCs/>
          <w:sz w:val="20"/>
          <w:szCs w:val="20"/>
        </w:rPr>
      </w:pPr>
    </w:p>
    <w:p w:rsidR="00AD548D" w:rsidRPr="00613528" w:rsidRDefault="00AD548D" w:rsidP="00EE0B1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 w:rsidRPr="00AD548D">
        <w:rPr>
          <w:rFonts w:ascii="Arial Narrow" w:hAnsi="Arial Narrow" w:cs="Tahoma"/>
          <w:b/>
          <w:sz w:val="24"/>
          <w:szCs w:val="24"/>
        </w:rPr>
        <w:t>(Firma o sigla su ogni foglio)</w:t>
      </w:r>
    </w:p>
    <w:sectPr w:rsidR="00AD548D" w:rsidRPr="00613528" w:rsidSect="00335BF4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BAB"/>
    <w:multiLevelType w:val="hybridMultilevel"/>
    <w:tmpl w:val="4C4A1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358"/>
    <w:multiLevelType w:val="hybridMultilevel"/>
    <w:tmpl w:val="4F40D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DB2"/>
    <w:multiLevelType w:val="hybridMultilevel"/>
    <w:tmpl w:val="74D0C1FE"/>
    <w:lvl w:ilvl="0" w:tplc="AAF62F2E">
      <w:start w:val="1"/>
      <w:numFmt w:val="decimal"/>
      <w:lvlText w:val="%1)"/>
      <w:lvlJc w:val="left"/>
      <w:pPr>
        <w:ind w:left="720" w:hanging="360"/>
      </w:pPr>
      <w:rPr>
        <w:rFonts w:ascii="Tahoma,Bold" w:hAnsi="Tahoma,Bold" w:cs="Tahom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66D5"/>
    <w:multiLevelType w:val="hybridMultilevel"/>
    <w:tmpl w:val="9E025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F13B7"/>
    <w:multiLevelType w:val="hybridMultilevel"/>
    <w:tmpl w:val="F62C9A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EDE"/>
    <w:multiLevelType w:val="hybridMultilevel"/>
    <w:tmpl w:val="74D0C1FE"/>
    <w:lvl w:ilvl="0" w:tplc="AAF62F2E">
      <w:start w:val="1"/>
      <w:numFmt w:val="decimal"/>
      <w:lvlText w:val="%1)"/>
      <w:lvlJc w:val="left"/>
      <w:pPr>
        <w:ind w:left="720" w:hanging="360"/>
      </w:pPr>
      <w:rPr>
        <w:rFonts w:ascii="Tahoma,Bold" w:hAnsi="Tahoma,Bold" w:cs="Tahom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866A8"/>
    <w:multiLevelType w:val="hybridMultilevel"/>
    <w:tmpl w:val="2E6E7F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B"/>
    <w:rsid w:val="000D1678"/>
    <w:rsid w:val="0011378A"/>
    <w:rsid w:val="001C408B"/>
    <w:rsid w:val="002D19B4"/>
    <w:rsid w:val="002E5535"/>
    <w:rsid w:val="00335BF4"/>
    <w:rsid w:val="004E6A7A"/>
    <w:rsid w:val="005354D7"/>
    <w:rsid w:val="00572B1C"/>
    <w:rsid w:val="00613528"/>
    <w:rsid w:val="007E20BB"/>
    <w:rsid w:val="007E3D0A"/>
    <w:rsid w:val="009328C3"/>
    <w:rsid w:val="00AD548D"/>
    <w:rsid w:val="00B578B7"/>
    <w:rsid w:val="00BB23B2"/>
    <w:rsid w:val="00C758A8"/>
    <w:rsid w:val="00D3189C"/>
    <w:rsid w:val="00D845C4"/>
    <w:rsid w:val="00DE6655"/>
    <w:rsid w:val="00E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A308E-0294-439D-B446-27A76272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9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cvignola</dc:creator>
  <cp:lastModifiedBy>Messo</cp:lastModifiedBy>
  <cp:revision>2</cp:revision>
  <dcterms:created xsi:type="dcterms:W3CDTF">2021-11-08T14:17:00Z</dcterms:created>
  <dcterms:modified xsi:type="dcterms:W3CDTF">2021-11-08T14:17:00Z</dcterms:modified>
</cp:coreProperties>
</file>